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5B" w:rsidRDefault="001F173F" w:rsidP="001F173F">
      <w:pPr>
        <w:jc w:val="center"/>
        <w:rPr>
          <w:b/>
          <w:sz w:val="36"/>
          <w:szCs w:val="36"/>
          <w:u w:val="single"/>
        </w:rPr>
      </w:pPr>
      <w:r w:rsidRPr="001F173F">
        <w:rPr>
          <w:b/>
          <w:sz w:val="36"/>
          <w:szCs w:val="36"/>
          <w:u w:val="single"/>
        </w:rPr>
        <w:t>Rehearsal Notes September 14, 2016</w:t>
      </w:r>
    </w:p>
    <w:p w:rsidR="005C2588" w:rsidRDefault="005C2588" w:rsidP="001F173F">
      <w:pPr>
        <w:pStyle w:val="ListParagraph"/>
        <w:rPr>
          <w:sz w:val="32"/>
          <w:szCs w:val="32"/>
        </w:rPr>
      </w:pPr>
    </w:p>
    <w:p w:rsidR="001F173F" w:rsidRDefault="005C2588" w:rsidP="001F173F">
      <w:pPr>
        <w:pStyle w:val="ListParagraph"/>
        <w:rPr>
          <w:sz w:val="32"/>
          <w:szCs w:val="32"/>
        </w:rPr>
      </w:pPr>
      <w:r>
        <w:rPr>
          <w:sz w:val="32"/>
          <w:szCs w:val="32"/>
        </w:rPr>
        <w:t xml:space="preserve">All-Remember to keep open tall vowel sounds throughout. This will help us to sound much louder and older than we really are. Think of a golf ball at the back of your throat and NO SMILING </w:t>
      </w:r>
      <w:r w:rsidRPr="005C2588">
        <w:rPr>
          <w:sz w:val="32"/>
          <w:szCs w:val="32"/>
        </w:rPr>
        <w:sym w:font="Wingdings" w:char="F04A"/>
      </w:r>
    </w:p>
    <w:p w:rsidR="005C2588" w:rsidRDefault="005C2588" w:rsidP="001F173F">
      <w:pPr>
        <w:pStyle w:val="ListParagraph"/>
        <w:rPr>
          <w:sz w:val="32"/>
          <w:szCs w:val="32"/>
        </w:rPr>
      </w:pPr>
    </w:p>
    <w:p w:rsidR="001F173F" w:rsidRPr="005C2588" w:rsidRDefault="001F173F" w:rsidP="001F173F">
      <w:pPr>
        <w:pStyle w:val="ListParagraph"/>
        <w:rPr>
          <w:b/>
          <w:sz w:val="32"/>
          <w:szCs w:val="32"/>
        </w:rPr>
      </w:pPr>
      <w:r w:rsidRPr="005C2588">
        <w:rPr>
          <w:b/>
          <w:sz w:val="32"/>
          <w:szCs w:val="32"/>
        </w:rPr>
        <w:t>Belle #3 pages 3-17</w:t>
      </w:r>
    </w:p>
    <w:p w:rsidR="001F173F" w:rsidRDefault="001F173F" w:rsidP="001F173F">
      <w:pPr>
        <w:pStyle w:val="ListParagraph"/>
        <w:rPr>
          <w:sz w:val="24"/>
          <w:szCs w:val="24"/>
        </w:rPr>
      </w:pPr>
      <w:r>
        <w:rPr>
          <w:sz w:val="24"/>
          <w:szCs w:val="24"/>
        </w:rPr>
        <w:t xml:space="preserve">Belle and Gaston-watch your pitch matching. Think of it as target practice-hit the note right in the middle as best you can </w:t>
      </w:r>
      <w:r w:rsidRPr="001F173F">
        <w:rPr>
          <w:sz w:val="24"/>
          <w:szCs w:val="24"/>
        </w:rPr>
        <w:sym w:font="Wingdings" w:char="F04A"/>
      </w:r>
    </w:p>
    <w:p w:rsidR="001F173F" w:rsidRDefault="001F173F" w:rsidP="001F173F">
      <w:pPr>
        <w:pStyle w:val="ListParagraph"/>
        <w:rPr>
          <w:sz w:val="24"/>
          <w:szCs w:val="24"/>
        </w:rPr>
      </w:pPr>
      <w:r>
        <w:rPr>
          <w:sz w:val="24"/>
          <w:szCs w:val="24"/>
        </w:rPr>
        <w:t>Silly Girls-play up the silliness as your character title suggests throughout</w:t>
      </w:r>
    </w:p>
    <w:p w:rsidR="001F173F" w:rsidRDefault="001F173F" w:rsidP="001F173F">
      <w:pPr>
        <w:pStyle w:val="ListParagraph"/>
        <w:rPr>
          <w:sz w:val="24"/>
          <w:szCs w:val="24"/>
        </w:rPr>
      </w:pPr>
    </w:p>
    <w:p w:rsidR="001F173F" w:rsidRPr="005C2588" w:rsidRDefault="001F173F" w:rsidP="001F173F">
      <w:pPr>
        <w:pStyle w:val="ListParagraph"/>
        <w:rPr>
          <w:b/>
          <w:sz w:val="32"/>
          <w:szCs w:val="32"/>
        </w:rPr>
      </w:pPr>
      <w:r w:rsidRPr="005C2588">
        <w:rPr>
          <w:b/>
          <w:sz w:val="32"/>
          <w:szCs w:val="32"/>
        </w:rPr>
        <w:t>Home and Home (Tag) pages 35-40</w:t>
      </w:r>
    </w:p>
    <w:p w:rsidR="001F173F" w:rsidRDefault="001F173F" w:rsidP="001F173F">
      <w:pPr>
        <w:pStyle w:val="ListParagraph"/>
        <w:rPr>
          <w:sz w:val="24"/>
          <w:szCs w:val="24"/>
        </w:rPr>
      </w:pPr>
      <w:r>
        <w:rPr>
          <w:sz w:val="24"/>
          <w:szCs w:val="24"/>
        </w:rPr>
        <w:t>Madam and Potts, listen for the harmony in the Tag. Madam, you are the lower pitched voice. Have this ready for Mrs. Kimbley next week.</w:t>
      </w:r>
    </w:p>
    <w:p w:rsidR="001F173F" w:rsidRDefault="001F173F" w:rsidP="001F173F">
      <w:pPr>
        <w:pStyle w:val="ListParagraph"/>
        <w:rPr>
          <w:sz w:val="24"/>
          <w:szCs w:val="24"/>
        </w:rPr>
      </w:pPr>
    </w:p>
    <w:p w:rsidR="001F173F" w:rsidRPr="005C2588" w:rsidRDefault="001F173F" w:rsidP="001F173F">
      <w:pPr>
        <w:pStyle w:val="ListParagraph"/>
        <w:rPr>
          <w:b/>
          <w:sz w:val="32"/>
          <w:szCs w:val="32"/>
        </w:rPr>
      </w:pPr>
      <w:r w:rsidRPr="005C2588">
        <w:rPr>
          <w:b/>
          <w:sz w:val="32"/>
          <w:szCs w:val="32"/>
        </w:rPr>
        <w:t>Gaston pages 41-48</w:t>
      </w:r>
    </w:p>
    <w:p w:rsidR="001F173F" w:rsidRDefault="001F173F" w:rsidP="001F173F">
      <w:pPr>
        <w:pStyle w:val="ListParagraph"/>
        <w:rPr>
          <w:sz w:val="24"/>
          <w:szCs w:val="24"/>
        </w:rPr>
      </w:pPr>
      <w:proofErr w:type="spellStart"/>
      <w:r>
        <w:rPr>
          <w:sz w:val="24"/>
          <w:szCs w:val="24"/>
        </w:rPr>
        <w:t>Lefou</w:t>
      </w:r>
      <w:proofErr w:type="spellEnd"/>
      <w:r>
        <w:rPr>
          <w:sz w:val="24"/>
          <w:szCs w:val="24"/>
        </w:rPr>
        <w:t>-listen for your cues with the CD on when to come in</w:t>
      </w:r>
    </w:p>
    <w:p w:rsidR="001F173F" w:rsidRDefault="001F173F" w:rsidP="001F173F">
      <w:pPr>
        <w:pStyle w:val="ListParagraph"/>
        <w:rPr>
          <w:sz w:val="24"/>
          <w:szCs w:val="24"/>
        </w:rPr>
      </w:pPr>
    </w:p>
    <w:p w:rsidR="001F173F" w:rsidRPr="005C2588" w:rsidRDefault="001F173F" w:rsidP="001F173F">
      <w:pPr>
        <w:pStyle w:val="ListParagraph"/>
        <w:rPr>
          <w:b/>
          <w:sz w:val="32"/>
          <w:szCs w:val="32"/>
        </w:rPr>
      </w:pPr>
      <w:r w:rsidRPr="005C2588">
        <w:rPr>
          <w:b/>
          <w:sz w:val="32"/>
          <w:szCs w:val="32"/>
        </w:rPr>
        <w:t>Be Our Guest pages 57-68</w:t>
      </w:r>
    </w:p>
    <w:p w:rsidR="001F173F" w:rsidRDefault="001F173F" w:rsidP="001F173F">
      <w:pPr>
        <w:pStyle w:val="ListParagraph"/>
        <w:rPr>
          <w:sz w:val="24"/>
          <w:szCs w:val="24"/>
        </w:rPr>
      </w:pPr>
      <w:r>
        <w:rPr>
          <w:sz w:val="24"/>
          <w:szCs w:val="24"/>
        </w:rPr>
        <w:t xml:space="preserve">Ensemble-Keep the Ha’s and </w:t>
      </w:r>
      <w:proofErr w:type="spellStart"/>
      <w:r>
        <w:rPr>
          <w:sz w:val="24"/>
          <w:szCs w:val="24"/>
        </w:rPr>
        <w:t>Hoo’s</w:t>
      </w:r>
      <w:proofErr w:type="spellEnd"/>
      <w:r>
        <w:rPr>
          <w:sz w:val="24"/>
          <w:szCs w:val="24"/>
        </w:rPr>
        <w:t xml:space="preserve"> at a medium volume. You are there, but we are not center stage yet.</w:t>
      </w:r>
    </w:p>
    <w:p w:rsidR="005C2588" w:rsidRDefault="005C2588" w:rsidP="005C2588">
      <w:pPr>
        <w:pStyle w:val="ListParagraph"/>
        <w:rPr>
          <w:sz w:val="24"/>
          <w:szCs w:val="24"/>
        </w:rPr>
      </w:pPr>
      <w:r>
        <w:rPr>
          <w:sz w:val="24"/>
          <w:szCs w:val="24"/>
        </w:rPr>
        <w:t xml:space="preserve">Ensemble-Highlight in your script your lines throughout the song. You switch off with </w:t>
      </w:r>
      <w:proofErr w:type="spellStart"/>
      <w:r>
        <w:rPr>
          <w:sz w:val="24"/>
          <w:szCs w:val="24"/>
        </w:rPr>
        <w:t>Lumiere</w:t>
      </w:r>
      <w:proofErr w:type="spellEnd"/>
      <w:r>
        <w:rPr>
          <w:sz w:val="24"/>
          <w:szCs w:val="24"/>
        </w:rPr>
        <w:t xml:space="preserve"> or other characters often. Make sure you know what you are responsible for!</w:t>
      </w:r>
    </w:p>
    <w:p w:rsidR="005C2588" w:rsidRDefault="005C2588" w:rsidP="005C2588">
      <w:pPr>
        <w:pStyle w:val="ListParagraph"/>
        <w:rPr>
          <w:sz w:val="24"/>
          <w:szCs w:val="24"/>
        </w:rPr>
      </w:pPr>
      <w:r>
        <w:rPr>
          <w:sz w:val="24"/>
          <w:szCs w:val="24"/>
        </w:rPr>
        <w:t>Madam-look at the descant parts at measures 99 and 159. We may add your voice there.</w:t>
      </w:r>
    </w:p>
    <w:p w:rsidR="005C2588" w:rsidRDefault="005C2588" w:rsidP="005C2588">
      <w:pPr>
        <w:pStyle w:val="ListParagraph"/>
        <w:rPr>
          <w:sz w:val="24"/>
          <w:szCs w:val="24"/>
        </w:rPr>
      </w:pPr>
      <w:r>
        <w:rPr>
          <w:sz w:val="24"/>
          <w:szCs w:val="24"/>
        </w:rPr>
        <w:t>Measure 170-All-Drop down the octave (we talked about singing lower pitches) from here to the end. We will work on this next week as well</w:t>
      </w:r>
      <w:bookmarkStart w:id="0" w:name="_GoBack"/>
      <w:bookmarkEnd w:id="0"/>
    </w:p>
    <w:p w:rsidR="009F60F9" w:rsidRPr="009F60F9" w:rsidRDefault="009F60F9" w:rsidP="009F60F9">
      <w:pPr>
        <w:rPr>
          <w:b/>
          <w:u w:val="single"/>
        </w:rPr>
      </w:pPr>
      <w:r w:rsidRPr="009F60F9">
        <w:rPr>
          <w:b/>
          <w:u w:val="single"/>
        </w:rPr>
        <w:t xml:space="preserve">Choreography Notes to mark in your book: </w:t>
      </w:r>
    </w:p>
    <w:p w:rsidR="009F60F9" w:rsidRDefault="009F60F9" w:rsidP="009F60F9">
      <w:r>
        <w:rPr>
          <w:b/>
          <w:bCs/>
          <w:u w:val="single"/>
        </w:rPr>
        <w:t>Salt, Pepper, Whisk, Cheese Grater:</w:t>
      </w:r>
      <w:r>
        <w:t xml:space="preserve"> you come out on “and we’ll provide the rest” should be circling bell at “ soup du jour…” and in a straight line by “we only live to serve” reach arms out “try the grey stuff” move off to the side at “ask the dishes”. </w:t>
      </w:r>
    </w:p>
    <w:p w:rsidR="009F60F9" w:rsidRDefault="009F60F9" w:rsidP="009F60F9"/>
    <w:p w:rsidR="009F60F9" w:rsidRDefault="009F60F9" w:rsidP="009F60F9">
      <w:r>
        <w:rPr>
          <w:b/>
          <w:bCs/>
          <w:u w:val="single"/>
        </w:rPr>
        <w:t>Dishes:</w:t>
      </w:r>
      <w:r>
        <w:t xml:space="preserve"> come out at “ask the dishes” and slowly sway back and forth. </w:t>
      </w:r>
    </w:p>
    <w:p w:rsidR="009F60F9" w:rsidRDefault="009F60F9" w:rsidP="009F60F9"/>
    <w:p w:rsidR="009F60F9" w:rsidRDefault="009F60F9" w:rsidP="009F60F9">
      <w:r>
        <w:rPr>
          <w:b/>
          <w:bCs/>
          <w:u w:val="single"/>
        </w:rPr>
        <w:t>Spoons, Knives, Forks:</w:t>
      </w:r>
      <w:r>
        <w:t xml:space="preserve"> marching out at “beef ragout” arms up at “cabaret!”  </w:t>
      </w:r>
    </w:p>
    <w:p w:rsidR="009F60F9" w:rsidRDefault="009F60F9" w:rsidP="009F60F9"/>
    <w:p w:rsidR="009F60F9" w:rsidRDefault="009F60F9" w:rsidP="009F60F9">
      <w:r>
        <w:rPr>
          <w:b/>
          <w:bCs/>
          <w:u w:val="single"/>
        </w:rPr>
        <w:t>Everyone:</w:t>
      </w:r>
      <w:r>
        <w:t xml:space="preserve"> Turn in slow circle at “you’re alone and your scared but the banquets all prepared” Shake finger “no one’s gloomy  or complaining” Arms and feet switching in a diagonal on “while the flatware’s entertaining.” </w:t>
      </w:r>
    </w:p>
    <w:p w:rsidR="009F60F9" w:rsidRDefault="009F60F9" w:rsidP="005C2588">
      <w:pPr>
        <w:pStyle w:val="ListParagraph"/>
        <w:rPr>
          <w:sz w:val="24"/>
          <w:szCs w:val="24"/>
        </w:rPr>
      </w:pPr>
    </w:p>
    <w:p w:rsidR="005C2588" w:rsidRDefault="005C2588" w:rsidP="005C2588">
      <w:pPr>
        <w:pStyle w:val="ListParagraph"/>
        <w:rPr>
          <w:sz w:val="24"/>
          <w:szCs w:val="24"/>
        </w:rPr>
      </w:pPr>
    </w:p>
    <w:p w:rsidR="005C2588" w:rsidRPr="005C2588" w:rsidRDefault="005C2588" w:rsidP="005C2588">
      <w:pPr>
        <w:pStyle w:val="ListParagraph"/>
        <w:rPr>
          <w:b/>
          <w:sz w:val="32"/>
          <w:szCs w:val="32"/>
        </w:rPr>
      </w:pPr>
      <w:r w:rsidRPr="005C2588">
        <w:rPr>
          <w:b/>
          <w:sz w:val="32"/>
          <w:szCs w:val="32"/>
        </w:rPr>
        <w:t>Human Again pages 84-91</w:t>
      </w:r>
    </w:p>
    <w:p w:rsidR="005C2588" w:rsidRDefault="005C2588" w:rsidP="005C2588">
      <w:pPr>
        <w:pStyle w:val="ListParagraph"/>
        <w:rPr>
          <w:sz w:val="24"/>
          <w:szCs w:val="24"/>
        </w:rPr>
      </w:pPr>
      <w:r>
        <w:rPr>
          <w:sz w:val="24"/>
          <w:szCs w:val="24"/>
        </w:rPr>
        <w:t xml:space="preserve">Potts, Babette and Madam-BE GOSSIPY </w:t>
      </w:r>
      <w:r w:rsidRPr="005C2588">
        <w:rPr>
          <w:sz w:val="24"/>
          <w:szCs w:val="24"/>
        </w:rPr>
        <w:sym w:font="Wingdings" w:char="F04A"/>
      </w:r>
    </w:p>
    <w:p w:rsidR="005C2588" w:rsidRDefault="005C2588" w:rsidP="005C2588">
      <w:pPr>
        <w:pStyle w:val="ListParagraph"/>
        <w:rPr>
          <w:sz w:val="24"/>
          <w:szCs w:val="24"/>
        </w:rPr>
      </w:pPr>
      <w:proofErr w:type="spellStart"/>
      <w:r>
        <w:rPr>
          <w:sz w:val="24"/>
          <w:szCs w:val="24"/>
        </w:rPr>
        <w:t>Cogsworth</w:t>
      </w:r>
      <w:proofErr w:type="spellEnd"/>
      <w:r>
        <w:rPr>
          <w:sz w:val="24"/>
          <w:szCs w:val="24"/>
        </w:rPr>
        <w:t>-sing it down the octave if you can</w:t>
      </w:r>
    </w:p>
    <w:p w:rsidR="005C2588" w:rsidRDefault="005C2588" w:rsidP="005C2588">
      <w:pPr>
        <w:pStyle w:val="ListParagraph"/>
        <w:rPr>
          <w:sz w:val="24"/>
          <w:szCs w:val="24"/>
        </w:rPr>
      </w:pPr>
      <w:r>
        <w:rPr>
          <w:sz w:val="24"/>
          <w:szCs w:val="24"/>
        </w:rPr>
        <w:t xml:space="preserve">Ensemble-Don’t work on the ending yet at home until I decide how we are changing the voicings. You may listen to the CD but don’t get stuck singing it a certain way…I may change it! </w:t>
      </w:r>
    </w:p>
    <w:p w:rsidR="005C2588" w:rsidRDefault="005C2588" w:rsidP="005C2588">
      <w:pPr>
        <w:pStyle w:val="ListParagraph"/>
        <w:rPr>
          <w:sz w:val="24"/>
          <w:szCs w:val="24"/>
        </w:rPr>
      </w:pPr>
    </w:p>
    <w:p w:rsidR="005C2588" w:rsidRDefault="005C2588" w:rsidP="005C2588">
      <w:pPr>
        <w:pStyle w:val="ListParagraph"/>
        <w:rPr>
          <w:sz w:val="24"/>
          <w:szCs w:val="24"/>
        </w:rPr>
      </w:pPr>
      <w:r>
        <w:rPr>
          <w:sz w:val="24"/>
          <w:szCs w:val="24"/>
        </w:rPr>
        <w:t xml:space="preserve">You all did fantastic for the first full rehearsal with music. I am utterly impressed and can’t wait to see how it all comes together! Please remember to practice with your CD this week. Let me know if you need any help with anything! I am here to make YOU successful! </w:t>
      </w:r>
    </w:p>
    <w:p w:rsidR="005C2588" w:rsidRPr="005C2588" w:rsidRDefault="005C2588" w:rsidP="005C2588">
      <w:pPr>
        <w:pStyle w:val="ListParagraph"/>
        <w:rPr>
          <w:sz w:val="24"/>
          <w:szCs w:val="24"/>
        </w:rPr>
      </w:pPr>
    </w:p>
    <w:p w:rsidR="001F173F" w:rsidRPr="001F173F" w:rsidRDefault="001F173F" w:rsidP="001F173F">
      <w:pPr>
        <w:pStyle w:val="ListParagraph"/>
        <w:rPr>
          <w:sz w:val="24"/>
          <w:szCs w:val="24"/>
        </w:rPr>
      </w:pPr>
    </w:p>
    <w:p w:rsidR="001F173F" w:rsidRPr="001F173F" w:rsidRDefault="001F173F" w:rsidP="001F173F">
      <w:pPr>
        <w:pStyle w:val="ListParagraph"/>
        <w:rPr>
          <w:sz w:val="32"/>
          <w:szCs w:val="32"/>
        </w:rPr>
      </w:pPr>
    </w:p>
    <w:sectPr w:rsidR="001F173F" w:rsidRPr="001F173F" w:rsidSect="005C2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77D83"/>
    <w:multiLevelType w:val="hybridMultilevel"/>
    <w:tmpl w:val="A9D8760C"/>
    <w:lvl w:ilvl="0" w:tplc="49D49ADC">
      <w:start w:val="1"/>
      <w:numFmt w:val="bullet"/>
      <w:lvlText w:val=""/>
      <w:lvlJc w:val="left"/>
      <w:pPr>
        <w:ind w:left="720" w:hanging="360"/>
      </w:pPr>
      <w:rPr>
        <w:rFonts w:ascii="Symbol" w:hAnsi="Symbol" w:hint="default"/>
        <w:b w:val="0"/>
        <w:sz w:val="28"/>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419FF"/>
    <w:multiLevelType w:val="hybridMultilevel"/>
    <w:tmpl w:val="20EC70C2"/>
    <w:lvl w:ilvl="0" w:tplc="49D49ADC">
      <w:start w:val="1"/>
      <w:numFmt w:val="bullet"/>
      <w:lvlText w:val=""/>
      <w:lvlJc w:val="left"/>
      <w:pPr>
        <w:ind w:left="720" w:hanging="360"/>
      </w:pPr>
      <w:rPr>
        <w:rFonts w:ascii="Symbol" w:hAnsi="Symbol" w:hint="default"/>
        <w:b w:val="0"/>
        <w:sz w:val="28"/>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3F"/>
    <w:rsid w:val="001F173F"/>
    <w:rsid w:val="005C2588"/>
    <w:rsid w:val="009F60F9"/>
    <w:rsid w:val="00F7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71DB8-E563-4180-AA79-FA47C59D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Kimbley, Elizabeth</dc:creator>
  <cp:keywords/>
  <dc:description/>
  <cp:lastModifiedBy>Kimbley, Elizabeth</cp:lastModifiedBy>
  <cp:revision>2</cp:revision>
  <dcterms:created xsi:type="dcterms:W3CDTF">2016-09-14T22:49:00Z</dcterms:created>
  <dcterms:modified xsi:type="dcterms:W3CDTF">2016-09-14T22:49:00Z</dcterms:modified>
</cp:coreProperties>
</file>